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F78CA" w14:textId="389399CD" w:rsidR="00873658" w:rsidRPr="00A02D9E" w:rsidRDefault="00000000">
      <w:pPr>
        <w:pStyle w:val="Default"/>
        <w:jc w:val="center"/>
        <w:rPr>
          <w:color w:val="auto"/>
        </w:rPr>
      </w:pPr>
      <w:r w:rsidRPr="00A02D9E">
        <w:rPr>
          <w:rFonts w:ascii="Times New Roman" w:hAnsi="Times New Roman" w:cs="Times New Roman"/>
          <w:b/>
          <w:bCs/>
          <w:color w:val="auto"/>
          <w:sz w:val="28"/>
          <w:szCs w:val="28"/>
          <w:lang w:bidi="hi-IN"/>
        </w:rPr>
        <w:t>亞洲大學</w:t>
      </w:r>
      <w:r w:rsidR="005C4CF8" w:rsidRPr="00A02D9E">
        <w:rPr>
          <w:rFonts w:ascii="Times New Roman" w:hAnsi="Times New Roman" w:cs="Times New Roman"/>
          <w:b/>
          <w:bCs/>
          <w:color w:val="auto"/>
          <w:sz w:val="28"/>
          <w:szCs w:val="28"/>
          <w:lang w:bidi="hi-IN"/>
        </w:rPr>
        <w:t>創意商品設計學系</w:t>
      </w:r>
      <w:r w:rsidRPr="00A02D9E">
        <w:rPr>
          <w:rFonts w:ascii="Times New Roman" w:hAnsi="Times New Roman" w:cs="Times New Roman"/>
          <w:b/>
          <w:bCs/>
          <w:color w:val="auto"/>
          <w:sz w:val="28"/>
          <w:szCs w:val="28"/>
          <w:lang w:bidi="hi-IN"/>
        </w:rPr>
        <w:t>學生畢業專業基本能力檢定要點</w:t>
      </w:r>
    </w:p>
    <w:p w14:paraId="3359D3FF" w14:textId="09C5A15C" w:rsidR="00873658" w:rsidRPr="00A02D9E" w:rsidRDefault="005C4CF8">
      <w:pPr>
        <w:pStyle w:val="Default"/>
        <w:spacing w:before="180"/>
        <w:jc w:val="right"/>
        <w:rPr>
          <w:color w:val="auto"/>
        </w:rPr>
      </w:pPr>
      <w:r w:rsidRPr="00A02D9E">
        <w:rPr>
          <w:rFonts w:ascii="Times New Roman" w:hAnsi="Times New Roman" w:cs="Times New Roman" w:hint="eastAsia"/>
          <w:color w:val="auto"/>
          <w:sz w:val="20"/>
          <w:szCs w:val="20"/>
        </w:rPr>
        <w:t>115</w:t>
      </w:r>
      <w:r w:rsidRPr="00A02D9E">
        <w:rPr>
          <w:rFonts w:ascii="Times New Roman" w:hAnsi="Times New Roman" w:cs="Times New Roman"/>
          <w:color w:val="auto"/>
          <w:sz w:val="20"/>
          <w:szCs w:val="20"/>
        </w:rPr>
        <w:t>.</w:t>
      </w:r>
      <w:r w:rsidR="00AA66DE" w:rsidRPr="00A02D9E">
        <w:rPr>
          <w:rFonts w:ascii="Times New Roman" w:hAnsi="Times New Roman" w:cs="Times New Roman" w:hint="eastAsia"/>
          <w:color w:val="auto"/>
          <w:sz w:val="20"/>
          <w:szCs w:val="20"/>
        </w:rPr>
        <w:t>07</w:t>
      </w:r>
      <w:r w:rsidRPr="00A02D9E">
        <w:rPr>
          <w:rFonts w:ascii="Times New Roman" w:hAnsi="Times New Roman" w:cs="Times New Roman"/>
          <w:color w:val="auto"/>
          <w:sz w:val="20"/>
          <w:szCs w:val="20"/>
        </w:rPr>
        <w:t>.</w:t>
      </w:r>
      <w:r w:rsidR="00AA66DE" w:rsidRPr="00A02D9E">
        <w:rPr>
          <w:rFonts w:ascii="Times New Roman" w:hAnsi="Times New Roman" w:cs="Times New Roman" w:hint="eastAsia"/>
          <w:color w:val="auto"/>
          <w:sz w:val="20"/>
          <w:szCs w:val="20"/>
        </w:rPr>
        <w:t>22</w:t>
      </w:r>
      <w:r w:rsidRPr="00A02D9E">
        <w:rPr>
          <w:rFonts w:ascii="Times New Roman" w:hAnsi="Times New Roman" w:cs="Times New Roman"/>
          <w:color w:val="auto"/>
          <w:sz w:val="20"/>
          <w:szCs w:val="20"/>
        </w:rPr>
        <w:t xml:space="preserve">  1</w:t>
      </w:r>
      <w:r w:rsidRPr="00A02D9E">
        <w:rPr>
          <w:rFonts w:ascii="Times New Roman" w:hAnsi="Times New Roman" w:cs="Times New Roman" w:hint="eastAsia"/>
          <w:color w:val="auto"/>
          <w:sz w:val="20"/>
          <w:szCs w:val="20"/>
        </w:rPr>
        <w:t>15</w:t>
      </w:r>
      <w:r w:rsidRPr="00A02D9E">
        <w:rPr>
          <w:rFonts w:ascii="Times New Roman" w:hAnsi="Times New Roman" w:cs="Times New Roman"/>
          <w:color w:val="auto"/>
          <w:sz w:val="20"/>
          <w:szCs w:val="20"/>
        </w:rPr>
        <w:t>學年度第</w:t>
      </w:r>
      <w:r w:rsidRPr="00A02D9E">
        <w:rPr>
          <w:rFonts w:ascii="Times New Roman" w:hAnsi="Times New Roman" w:cs="Times New Roman"/>
          <w:color w:val="auto"/>
          <w:sz w:val="20"/>
          <w:szCs w:val="20"/>
        </w:rPr>
        <w:t>1</w:t>
      </w:r>
      <w:r w:rsidRPr="00A02D9E">
        <w:rPr>
          <w:rFonts w:ascii="Times New Roman" w:hAnsi="Times New Roman" w:cs="Times New Roman"/>
          <w:color w:val="auto"/>
          <w:sz w:val="20"/>
          <w:szCs w:val="20"/>
        </w:rPr>
        <w:t>學期第</w:t>
      </w:r>
      <w:r w:rsidR="00AA66DE" w:rsidRPr="00A02D9E">
        <w:rPr>
          <w:rFonts w:ascii="Times New Roman" w:hAnsi="Times New Roman" w:cs="Times New Roman" w:hint="eastAsia"/>
          <w:color w:val="auto"/>
          <w:sz w:val="20"/>
          <w:szCs w:val="20"/>
        </w:rPr>
        <w:t>八</w:t>
      </w:r>
      <w:r w:rsidRPr="00A02D9E">
        <w:rPr>
          <w:rFonts w:ascii="Times New Roman" w:hAnsi="Times New Roman" w:cs="Times New Roman"/>
          <w:color w:val="auto"/>
          <w:sz w:val="20"/>
          <w:szCs w:val="20"/>
        </w:rPr>
        <w:t>次系務會議通過</w:t>
      </w:r>
    </w:p>
    <w:p w14:paraId="0FF1CEA8" w14:textId="51C3A4D9" w:rsidR="00873658" w:rsidRPr="00A02D9E" w:rsidRDefault="00000000" w:rsidP="00281D0E">
      <w:pPr>
        <w:pStyle w:val="Default"/>
        <w:numPr>
          <w:ilvl w:val="0"/>
          <w:numId w:val="5"/>
        </w:numPr>
        <w:spacing w:before="360" w:after="238" w:line="340" w:lineRule="exact"/>
        <w:ind w:left="482" w:hanging="482"/>
        <w:rPr>
          <w:color w:val="auto"/>
        </w:rPr>
      </w:pPr>
      <w:r w:rsidRPr="00A02D9E">
        <w:rPr>
          <w:rFonts w:ascii="Times New Roman" w:hAnsi="Times New Roman" w:cs="Times New Roman"/>
          <w:color w:val="auto"/>
        </w:rPr>
        <w:t>亞洲大學</w:t>
      </w:r>
      <w:r w:rsidR="005C4CF8" w:rsidRPr="00A02D9E">
        <w:rPr>
          <w:rFonts w:ascii="Times New Roman" w:hAnsi="Times New Roman" w:cs="Times New Roman"/>
          <w:color w:val="auto"/>
        </w:rPr>
        <w:t>創意商品設計學系</w:t>
      </w:r>
      <w:r w:rsidRPr="00A02D9E">
        <w:rPr>
          <w:rFonts w:ascii="Times New Roman" w:hAnsi="Times New Roman" w:cs="Times New Roman"/>
          <w:color w:val="auto"/>
        </w:rPr>
        <w:t>（以下簡稱本系）為提升大學部學生基本能力與學生就業競爭能力，特依據「亞洲大學學士班學生畢業基本能力檢定要點」，訂定「亞洲大學</w:t>
      </w:r>
      <w:r w:rsidR="005C4CF8" w:rsidRPr="00A02D9E">
        <w:rPr>
          <w:rFonts w:ascii="Times New Roman" w:hAnsi="Times New Roman" w:cs="Times New Roman"/>
          <w:color w:val="auto"/>
        </w:rPr>
        <w:t>創意商品設計學系</w:t>
      </w:r>
      <w:r w:rsidRPr="00A02D9E">
        <w:rPr>
          <w:rFonts w:ascii="Times New Roman" w:hAnsi="Times New Roman" w:cs="Times New Roman"/>
          <w:color w:val="auto"/>
        </w:rPr>
        <w:t>學生畢業專業基本能力檢定要點」（以下簡稱本要點）。</w:t>
      </w:r>
    </w:p>
    <w:p w14:paraId="4A91C053" w14:textId="45704D46" w:rsidR="00873658" w:rsidRPr="00A02D9E" w:rsidRDefault="00000000" w:rsidP="00281D0E">
      <w:pPr>
        <w:pStyle w:val="Default"/>
        <w:numPr>
          <w:ilvl w:val="0"/>
          <w:numId w:val="2"/>
        </w:numPr>
        <w:spacing w:before="360" w:after="238" w:line="340" w:lineRule="exact"/>
        <w:ind w:left="482" w:hanging="482"/>
        <w:rPr>
          <w:color w:val="auto"/>
        </w:rPr>
      </w:pPr>
      <w:r w:rsidRPr="00A02D9E">
        <w:rPr>
          <w:rFonts w:ascii="Times New Roman" w:hAnsi="Times New Roman" w:cs="Times New Roman"/>
          <w:color w:val="auto"/>
        </w:rPr>
        <w:t>本要點以本系</w:t>
      </w:r>
      <w:r w:rsidR="005C4CF8" w:rsidRPr="00A02D9E">
        <w:rPr>
          <w:rFonts w:ascii="Times New Roman" w:hAnsi="Times New Roman" w:cs="Times New Roman" w:hint="eastAsia"/>
          <w:color w:val="auto"/>
        </w:rPr>
        <w:t>一一五</w:t>
      </w:r>
      <w:r w:rsidRPr="00A02D9E">
        <w:rPr>
          <w:rFonts w:ascii="Times New Roman" w:hAnsi="Times New Roman" w:cs="Times New Roman"/>
          <w:color w:val="auto"/>
        </w:rPr>
        <w:t>學年度</w:t>
      </w:r>
      <w:r w:rsidRPr="00A02D9E">
        <w:rPr>
          <w:rFonts w:ascii="Times New Roman" w:hAnsi="Times New Roman" w:cs="Times New Roman"/>
          <w:color w:val="auto"/>
        </w:rPr>
        <w:t>(</w:t>
      </w:r>
      <w:r w:rsidRPr="00A02D9E">
        <w:rPr>
          <w:rFonts w:ascii="Times New Roman" w:hAnsi="Times New Roman" w:cs="Times New Roman"/>
          <w:color w:val="auto"/>
        </w:rPr>
        <w:t>含</w:t>
      </w:r>
      <w:r w:rsidRPr="00A02D9E">
        <w:rPr>
          <w:rFonts w:ascii="Times New Roman" w:hAnsi="Times New Roman" w:cs="Times New Roman"/>
          <w:color w:val="auto"/>
        </w:rPr>
        <w:t>)</w:t>
      </w:r>
      <w:r w:rsidRPr="00A02D9E">
        <w:rPr>
          <w:rFonts w:ascii="Times New Roman" w:hAnsi="Times New Roman" w:cs="Times New Roman"/>
          <w:color w:val="auto"/>
        </w:rPr>
        <w:t>以後入學之學士班學生為實施對象。</w:t>
      </w:r>
    </w:p>
    <w:p w14:paraId="548BF9F5" w14:textId="77777777" w:rsidR="00873658" w:rsidRPr="00A02D9E" w:rsidRDefault="00000000" w:rsidP="00281D0E">
      <w:pPr>
        <w:pStyle w:val="Default"/>
        <w:numPr>
          <w:ilvl w:val="0"/>
          <w:numId w:val="2"/>
        </w:numPr>
        <w:spacing w:before="360" w:after="238" w:line="340" w:lineRule="exact"/>
        <w:ind w:left="482" w:hanging="482"/>
        <w:rPr>
          <w:color w:val="auto"/>
        </w:rPr>
      </w:pPr>
      <w:r w:rsidRPr="00A02D9E">
        <w:rPr>
          <w:rFonts w:ascii="Times New Roman" w:hAnsi="Times New Roman" w:cs="Times New Roman"/>
          <w:color w:val="auto"/>
        </w:rPr>
        <w:t>本系學士班學生在規定修業年限內，應完成下列條件始能畢業：</w:t>
      </w:r>
    </w:p>
    <w:p w14:paraId="190102A0" w14:textId="77777777" w:rsidR="00873658" w:rsidRPr="00A02D9E" w:rsidRDefault="00000000" w:rsidP="00281D0E">
      <w:pPr>
        <w:pStyle w:val="Default"/>
        <w:spacing w:before="180" w:line="340" w:lineRule="exact"/>
        <w:ind w:left="482"/>
        <w:rPr>
          <w:color w:val="auto"/>
        </w:rPr>
      </w:pPr>
      <w:r w:rsidRPr="00A02D9E">
        <w:rPr>
          <w:rFonts w:ascii="Times New Roman" w:hAnsi="Times New Roman" w:cs="Times New Roman"/>
          <w:color w:val="auto"/>
        </w:rPr>
        <w:t>(</w:t>
      </w:r>
      <w:r w:rsidRPr="00A02D9E">
        <w:rPr>
          <w:rFonts w:ascii="Times New Roman" w:hAnsi="Times New Roman" w:cs="Times New Roman"/>
          <w:color w:val="auto"/>
        </w:rPr>
        <w:t>一</w:t>
      </w:r>
      <w:r w:rsidRPr="00A02D9E">
        <w:rPr>
          <w:rFonts w:ascii="Times New Roman" w:hAnsi="Times New Roman" w:cs="Times New Roman"/>
          <w:color w:val="auto"/>
        </w:rPr>
        <w:t>)</w:t>
      </w:r>
      <w:r w:rsidRPr="00A02D9E">
        <w:rPr>
          <w:rFonts w:ascii="Times New Roman" w:hAnsi="Times New Roman" w:cs="Times New Roman"/>
          <w:color w:val="auto"/>
        </w:rPr>
        <w:t>修滿本系所規定之畢業學分且成績合格者。</w:t>
      </w:r>
    </w:p>
    <w:p w14:paraId="56CE66B3" w14:textId="4EBE43B9" w:rsidR="00873658" w:rsidRPr="00A02D9E" w:rsidRDefault="00000000" w:rsidP="00281D0E">
      <w:pPr>
        <w:pStyle w:val="Default"/>
        <w:spacing w:before="180" w:line="340" w:lineRule="exact"/>
        <w:ind w:left="482"/>
        <w:rPr>
          <w:color w:val="auto"/>
        </w:rPr>
      </w:pPr>
      <w:r w:rsidRPr="00A02D9E">
        <w:rPr>
          <w:rFonts w:ascii="Times New Roman" w:hAnsi="Times New Roman" w:cs="Times New Roman"/>
          <w:color w:val="auto"/>
        </w:rPr>
        <w:t>(</w:t>
      </w:r>
      <w:r w:rsidRPr="00A02D9E">
        <w:rPr>
          <w:rFonts w:ascii="Times New Roman" w:hAnsi="Times New Roman" w:cs="Times New Roman"/>
          <w:color w:val="auto"/>
        </w:rPr>
        <w:t>二</w:t>
      </w:r>
      <w:r w:rsidRPr="00A02D9E">
        <w:rPr>
          <w:rFonts w:ascii="Times New Roman" w:hAnsi="Times New Roman" w:cs="Times New Roman"/>
          <w:color w:val="auto"/>
        </w:rPr>
        <w:t>)</w:t>
      </w:r>
      <w:r w:rsidR="005C4CF8" w:rsidRPr="00A02D9E">
        <w:rPr>
          <w:rFonts w:ascii="Times New Roman" w:hAnsi="Times New Roman" w:cs="Times New Roman" w:hint="eastAsia"/>
          <w:color w:val="auto"/>
        </w:rPr>
        <w:t>最少</w:t>
      </w:r>
      <w:r w:rsidRPr="00A02D9E">
        <w:rPr>
          <w:rFonts w:ascii="Times New Roman" w:hAnsi="Times New Roman" w:cs="Times New Roman"/>
          <w:color w:val="auto"/>
        </w:rPr>
        <w:t>完成系上指定之一場校外畢業成果展並完成畢業製作</w:t>
      </w:r>
      <w:r w:rsidR="005C4CF8" w:rsidRPr="00A02D9E">
        <w:rPr>
          <w:rFonts w:ascii="Times New Roman" w:hAnsi="Times New Roman" w:cs="Times New Roman" w:hint="eastAsia"/>
          <w:color w:val="auto"/>
        </w:rPr>
        <w:t>(</w:t>
      </w:r>
      <w:r w:rsidR="005C4CF8" w:rsidRPr="00A02D9E">
        <w:rPr>
          <w:rFonts w:ascii="Times New Roman" w:hAnsi="Times New Roman" w:cs="Times New Roman" w:hint="eastAsia"/>
          <w:color w:val="auto"/>
        </w:rPr>
        <w:t>需符合當屆畢籌會之修業規定</w:t>
      </w:r>
      <w:r w:rsidR="005C4CF8" w:rsidRPr="00A02D9E">
        <w:rPr>
          <w:rFonts w:ascii="Times New Roman" w:hAnsi="Times New Roman" w:cs="Times New Roman" w:hint="eastAsia"/>
          <w:color w:val="auto"/>
        </w:rPr>
        <w:t>)</w:t>
      </w:r>
      <w:r w:rsidRPr="00A02D9E">
        <w:rPr>
          <w:rFonts w:ascii="Times New Roman" w:hAnsi="Times New Roman" w:cs="Times New Roman"/>
          <w:color w:val="auto"/>
        </w:rPr>
        <w:t>。</w:t>
      </w:r>
    </w:p>
    <w:p w14:paraId="4746D22B" w14:textId="77777777" w:rsidR="00873658" w:rsidRPr="00A02D9E" w:rsidRDefault="00000000" w:rsidP="00281D0E">
      <w:pPr>
        <w:pStyle w:val="Default"/>
        <w:spacing w:before="180" w:line="340" w:lineRule="exact"/>
        <w:ind w:left="482"/>
        <w:rPr>
          <w:color w:val="auto"/>
        </w:rPr>
      </w:pPr>
      <w:r w:rsidRPr="00A02D9E">
        <w:rPr>
          <w:rFonts w:ascii="Times New Roman" w:hAnsi="Times New Roman" w:cs="Times New Roman"/>
          <w:color w:val="auto"/>
        </w:rPr>
        <w:t>(</w:t>
      </w:r>
      <w:r w:rsidRPr="00A02D9E">
        <w:rPr>
          <w:rFonts w:ascii="Times New Roman" w:hAnsi="Times New Roman" w:cs="Times New Roman"/>
          <w:color w:val="auto"/>
        </w:rPr>
        <w:t>三</w:t>
      </w:r>
      <w:r w:rsidRPr="00A02D9E">
        <w:rPr>
          <w:rFonts w:ascii="Times New Roman" w:hAnsi="Times New Roman" w:cs="Times New Roman"/>
          <w:color w:val="auto"/>
        </w:rPr>
        <w:t>)</w:t>
      </w:r>
      <w:r w:rsidRPr="00A02D9E">
        <w:rPr>
          <w:rFonts w:ascii="Times New Roman" w:hAnsi="Times New Roman" w:cs="Times New Roman"/>
          <w:color w:val="auto"/>
        </w:rPr>
        <w:t>完成下列專業表現之一者：</w:t>
      </w:r>
    </w:p>
    <w:p w14:paraId="02F9A01B" w14:textId="7F34A31A" w:rsidR="00873658" w:rsidRPr="00A02D9E" w:rsidRDefault="00F8374C" w:rsidP="00281D0E">
      <w:pPr>
        <w:pStyle w:val="Default"/>
        <w:numPr>
          <w:ilvl w:val="0"/>
          <w:numId w:val="6"/>
        </w:numPr>
        <w:spacing w:before="180" w:line="340" w:lineRule="exact"/>
        <w:ind w:hanging="253"/>
        <w:jc w:val="both"/>
        <w:rPr>
          <w:color w:val="auto"/>
        </w:rPr>
      </w:pPr>
      <w:r w:rsidRPr="00A02D9E">
        <w:rPr>
          <w:rFonts w:ascii="Times New Roman" w:hAnsi="Times New Roman" w:cs="Times New Roman" w:hint="eastAsia"/>
          <w:color w:val="auto"/>
        </w:rPr>
        <w:t>於</w:t>
      </w:r>
      <w:r w:rsidR="001F251E" w:rsidRPr="00A02D9E">
        <w:rPr>
          <w:rFonts w:ascii="Times New Roman" w:hAnsi="Times New Roman" w:cs="Times New Roman" w:hint="eastAsia"/>
          <w:color w:val="auto"/>
        </w:rPr>
        <w:t>大學</w:t>
      </w:r>
      <w:r w:rsidRPr="00A02D9E">
        <w:rPr>
          <w:rFonts w:ascii="Times New Roman" w:hAnsi="Times New Roman" w:cs="Times New Roman" w:hint="eastAsia"/>
          <w:color w:val="auto"/>
        </w:rPr>
        <w:t>入學後，</w:t>
      </w:r>
      <w:r w:rsidRPr="00A02D9E">
        <w:rPr>
          <w:rFonts w:ascii="Times New Roman" w:hAnsi="Times New Roman" w:cs="Times New Roman"/>
          <w:color w:val="auto"/>
        </w:rPr>
        <w:t>取得</w:t>
      </w:r>
      <w:r w:rsidR="001F251E" w:rsidRPr="00A02D9E">
        <w:rPr>
          <w:rFonts w:ascii="Times New Roman" w:hAnsi="Times New Roman" w:cs="Times New Roman" w:hint="eastAsia"/>
          <w:color w:val="auto"/>
        </w:rPr>
        <w:t>下列</w:t>
      </w:r>
      <w:r w:rsidRPr="00A02D9E">
        <w:rPr>
          <w:rFonts w:ascii="Times New Roman" w:hAnsi="Times New Roman" w:cs="Times New Roman"/>
          <w:color w:val="auto"/>
        </w:rPr>
        <w:t>專業證照</w:t>
      </w:r>
      <w:r w:rsidR="001F251E" w:rsidRPr="00A02D9E">
        <w:rPr>
          <w:rFonts w:ascii="Times New Roman" w:hAnsi="Times New Roman" w:cs="Times New Roman" w:hint="eastAsia"/>
          <w:color w:val="auto"/>
        </w:rPr>
        <w:t>任</w:t>
      </w:r>
      <w:r w:rsidR="001F251E" w:rsidRPr="00A02D9E">
        <w:rPr>
          <w:rFonts w:ascii="Times New Roman" w:hAnsi="Times New Roman" w:cs="Times New Roman" w:hint="eastAsia"/>
          <w:color w:val="auto"/>
        </w:rPr>
        <w:t>2</w:t>
      </w:r>
      <w:r w:rsidR="001F251E" w:rsidRPr="00A02D9E">
        <w:rPr>
          <w:rFonts w:ascii="Times New Roman" w:hAnsi="Times New Roman" w:cs="Times New Roman" w:hint="eastAsia"/>
          <w:color w:val="auto"/>
        </w:rPr>
        <w:t>張</w:t>
      </w:r>
      <w:r w:rsidRPr="00A02D9E">
        <w:rPr>
          <w:rFonts w:ascii="Times New Roman" w:hAnsi="Times New Roman" w:cs="Times New Roman" w:hint="eastAsia"/>
          <w:color w:val="auto"/>
        </w:rPr>
        <w:t>：</w:t>
      </w:r>
      <w:r w:rsidRPr="00A02D9E">
        <w:rPr>
          <w:rFonts w:ascii="Times New Roman" w:hAnsi="Times New Roman" w:cs="Times New Roman"/>
          <w:color w:val="auto"/>
        </w:rPr>
        <w:t>AC</w:t>
      </w:r>
      <w:r w:rsidR="00427D18" w:rsidRPr="00A02D9E">
        <w:rPr>
          <w:rFonts w:ascii="Times New Roman" w:hAnsi="Times New Roman" w:cs="Times New Roman" w:hint="eastAsia"/>
          <w:color w:val="auto"/>
        </w:rPr>
        <w:t>P</w:t>
      </w:r>
      <w:r w:rsidRPr="00A02D9E">
        <w:rPr>
          <w:rFonts w:ascii="Times New Roman" w:hAnsi="Times New Roman" w:cs="Times New Roman"/>
          <w:color w:val="auto"/>
        </w:rPr>
        <w:t>-Illustrator</w:t>
      </w:r>
      <w:r w:rsidRPr="00A02D9E">
        <w:rPr>
          <w:rFonts w:ascii="Times New Roman" w:hAnsi="Times New Roman" w:cs="Times New Roman"/>
          <w:color w:val="auto"/>
        </w:rPr>
        <w:t>、</w:t>
      </w:r>
      <w:r w:rsidR="00427D18" w:rsidRPr="00A02D9E">
        <w:rPr>
          <w:rFonts w:ascii="Times New Roman" w:hAnsi="Times New Roman" w:cs="Times New Roman"/>
          <w:color w:val="auto"/>
        </w:rPr>
        <w:t xml:space="preserve">ACP </w:t>
      </w:r>
      <w:r w:rsidRPr="00A02D9E">
        <w:rPr>
          <w:rFonts w:ascii="Times New Roman" w:hAnsi="Times New Roman" w:cs="Times New Roman"/>
          <w:color w:val="auto"/>
        </w:rPr>
        <w:t>-Photoshop</w:t>
      </w:r>
      <w:r w:rsidRPr="00A02D9E">
        <w:rPr>
          <w:rFonts w:ascii="Times New Roman" w:hAnsi="Times New Roman" w:cs="Times New Roman"/>
          <w:color w:val="auto"/>
        </w:rPr>
        <w:t>、</w:t>
      </w:r>
      <w:r w:rsidR="00427D18" w:rsidRPr="00A02D9E">
        <w:rPr>
          <w:rFonts w:ascii="Times New Roman" w:hAnsi="Times New Roman" w:cs="Times New Roman"/>
          <w:color w:val="auto"/>
        </w:rPr>
        <w:t xml:space="preserve">ACP </w:t>
      </w:r>
      <w:r w:rsidRPr="00A02D9E">
        <w:rPr>
          <w:rFonts w:ascii="Times New Roman" w:hAnsi="Times New Roman" w:cs="Times New Roman"/>
          <w:color w:val="auto"/>
        </w:rPr>
        <w:t>-</w:t>
      </w:r>
      <w:proofErr w:type="spellStart"/>
      <w:r w:rsidRPr="00A02D9E">
        <w:rPr>
          <w:rFonts w:ascii="Times New Roman" w:hAnsi="Times New Roman" w:cs="Times New Roman"/>
          <w:color w:val="auto"/>
        </w:rPr>
        <w:t>Indesign</w:t>
      </w:r>
      <w:proofErr w:type="spellEnd"/>
      <w:r w:rsidRPr="00A02D9E">
        <w:rPr>
          <w:rFonts w:ascii="Times New Roman" w:hAnsi="Times New Roman" w:cs="Times New Roman"/>
          <w:color w:val="auto"/>
        </w:rPr>
        <w:t>、中華民國技術士</w:t>
      </w:r>
      <w:r w:rsidRPr="00A02D9E">
        <w:rPr>
          <w:rFonts w:ascii="Times New Roman" w:hAnsi="Times New Roman" w:cs="Times New Roman"/>
          <w:color w:val="auto"/>
        </w:rPr>
        <w:t>-</w:t>
      </w:r>
      <w:r w:rsidRPr="00A02D9E">
        <w:rPr>
          <w:rFonts w:ascii="Times New Roman" w:hAnsi="Times New Roman" w:cs="Times New Roman"/>
          <w:color w:val="auto"/>
        </w:rPr>
        <w:t>金銀珠寶飾品加工</w:t>
      </w:r>
      <w:r w:rsidRPr="00A02D9E">
        <w:rPr>
          <w:rFonts w:ascii="Times New Roman" w:hAnsi="Times New Roman" w:cs="Times New Roman"/>
          <w:color w:val="auto"/>
        </w:rPr>
        <w:t>-</w:t>
      </w:r>
      <w:r w:rsidRPr="00A02D9E">
        <w:rPr>
          <w:rFonts w:ascii="Times New Roman" w:hAnsi="Times New Roman" w:cs="Times New Roman"/>
          <w:color w:val="auto"/>
        </w:rPr>
        <w:t>乙級</w:t>
      </w:r>
      <w:r w:rsidRPr="00A02D9E">
        <w:rPr>
          <w:rFonts w:ascii="Times New Roman" w:hAnsi="Times New Roman" w:cs="Times New Roman"/>
          <w:color w:val="auto"/>
        </w:rPr>
        <w:t>(</w:t>
      </w:r>
      <w:r w:rsidRPr="00A02D9E">
        <w:rPr>
          <w:rFonts w:ascii="Times New Roman" w:hAnsi="Times New Roman" w:cs="Times New Roman"/>
          <w:color w:val="auto"/>
        </w:rPr>
        <w:t>或丙級</w:t>
      </w:r>
      <w:r w:rsidRPr="00A02D9E">
        <w:rPr>
          <w:rFonts w:ascii="Times New Roman" w:hAnsi="Times New Roman" w:cs="Times New Roman"/>
          <w:color w:val="auto"/>
        </w:rPr>
        <w:t>)</w:t>
      </w:r>
      <w:r w:rsidRPr="00A02D9E">
        <w:rPr>
          <w:rFonts w:ascii="Times New Roman" w:hAnsi="Times New Roman" w:cs="Times New Roman"/>
          <w:color w:val="auto"/>
        </w:rPr>
        <w:t>、色彩規劃管理師、</w:t>
      </w:r>
      <w:r w:rsidRPr="00A02D9E">
        <w:rPr>
          <w:rFonts w:ascii="Times New Roman" w:hAnsi="Times New Roman" w:cs="Times New Roman"/>
          <w:color w:val="auto"/>
        </w:rPr>
        <w:t xml:space="preserve">AIFA </w:t>
      </w:r>
      <w:r w:rsidRPr="00A02D9E">
        <w:rPr>
          <w:rFonts w:ascii="Times New Roman" w:hAnsi="Times New Roman" w:cs="Times New Roman"/>
          <w:color w:val="auto"/>
        </w:rPr>
        <w:t>人工智慧概論與應用、</w:t>
      </w:r>
      <w:r w:rsidRPr="00A02D9E">
        <w:rPr>
          <w:rFonts w:ascii="Times New Roman" w:hAnsi="Times New Roman" w:cs="Times New Roman"/>
          <w:color w:val="auto"/>
        </w:rPr>
        <w:t xml:space="preserve">AIPE AI </w:t>
      </w:r>
      <w:r w:rsidRPr="00A02D9E">
        <w:rPr>
          <w:rFonts w:ascii="Times New Roman" w:hAnsi="Times New Roman" w:cs="Times New Roman"/>
          <w:color w:val="auto"/>
        </w:rPr>
        <w:t>提示工程師、</w:t>
      </w:r>
      <w:r w:rsidRPr="00A02D9E">
        <w:rPr>
          <w:rFonts w:ascii="Times New Roman" w:hAnsi="Times New Roman" w:cs="Times New Roman"/>
          <w:color w:val="auto"/>
        </w:rPr>
        <w:t>CCS Generative AI Foundations</w:t>
      </w:r>
      <w:r w:rsidR="001D1B34" w:rsidRPr="00A02D9E">
        <w:rPr>
          <w:rFonts w:ascii="Times New Roman" w:hAnsi="Times New Roman" w:cs="Times New Roman"/>
          <w:color w:val="auto"/>
        </w:rPr>
        <w:t>、</w:t>
      </w:r>
      <w:r w:rsidR="001D1B34" w:rsidRPr="00A02D9E">
        <w:rPr>
          <w:rFonts w:ascii="Times New Roman" w:hAnsi="Times New Roman" w:cs="Times New Roman"/>
          <w:color w:val="auto"/>
        </w:rPr>
        <w:t>ACP Firefly</w:t>
      </w:r>
      <w:r w:rsidRPr="00A02D9E">
        <w:rPr>
          <w:rFonts w:ascii="Times New Roman" w:hAnsi="Times New Roman" w:cs="Times New Roman" w:hint="eastAsia"/>
          <w:color w:val="auto"/>
        </w:rPr>
        <w:t xml:space="preserve"> (</w:t>
      </w:r>
      <w:r w:rsidRPr="00A02D9E">
        <w:rPr>
          <w:rFonts w:ascii="Times New Roman" w:hAnsi="Times New Roman" w:cs="Times New Roman" w:hint="eastAsia"/>
          <w:color w:val="auto"/>
        </w:rPr>
        <w:t>不在此列中之證照，可</w:t>
      </w:r>
      <w:r w:rsidRPr="00A02D9E">
        <w:rPr>
          <w:rFonts w:ascii="Times New Roman" w:hAnsi="Times New Roman" w:cs="Times New Roman"/>
          <w:color w:val="auto"/>
        </w:rPr>
        <w:t>提出證明交由系務會議審核</w:t>
      </w:r>
      <w:r w:rsidRPr="00A02D9E">
        <w:rPr>
          <w:rFonts w:ascii="Times New Roman" w:hAnsi="Times New Roman" w:cs="Times New Roman" w:hint="eastAsia"/>
          <w:color w:val="auto"/>
        </w:rPr>
        <w:t>是否</w:t>
      </w:r>
      <w:r w:rsidRPr="00A02D9E">
        <w:rPr>
          <w:rFonts w:ascii="Times New Roman" w:hAnsi="Times New Roman" w:cs="Times New Roman"/>
          <w:color w:val="auto"/>
        </w:rPr>
        <w:t>通過</w:t>
      </w:r>
      <w:r w:rsidRPr="00A02D9E">
        <w:rPr>
          <w:rFonts w:ascii="Times New Roman" w:hAnsi="Times New Roman" w:cs="Times New Roman" w:hint="eastAsia"/>
          <w:color w:val="auto"/>
        </w:rPr>
        <w:t>)</w:t>
      </w:r>
      <w:r w:rsidRPr="00A02D9E">
        <w:rPr>
          <w:rFonts w:ascii="Times New Roman" w:hAnsi="Times New Roman" w:cs="Times New Roman"/>
          <w:color w:val="auto"/>
        </w:rPr>
        <w:t>。</w:t>
      </w:r>
    </w:p>
    <w:p w14:paraId="6B3BC0FF" w14:textId="4EDB5395" w:rsidR="00873658" w:rsidRPr="00A02D9E" w:rsidRDefault="00000000" w:rsidP="00281D0E">
      <w:pPr>
        <w:pStyle w:val="Default"/>
        <w:numPr>
          <w:ilvl w:val="0"/>
          <w:numId w:val="3"/>
        </w:numPr>
        <w:spacing w:before="180" w:line="340" w:lineRule="exact"/>
        <w:ind w:hanging="253"/>
        <w:jc w:val="both"/>
        <w:rPr>
          <w:color w:val="auto"/>
        </w:rPr>
      </w:pPr>
      <w:r w:rsidRPr="00A02D9E">
        <w:rPr>
          <w:rFonts w:ascii="Times New Roman" w:hAnsi="Times New Roman" w:cs="Times New Roman"/>
          <w:color w:val="auto"/>
        </w:rPr>
        <w:t>參加</w:t>
      </w:r>
      <w:r w:rsidR="001F251E" w:rsidRPr="00A02D9E">
        <w:rPr>
          <w:rFonts w:ascii="Times New Roman" w:hAnsi="Times New Roman" w:cs="Times New Roman" w:hint="eastAsia"/>
          <w:color w:val="auto"/>
        </w:rPr>
        <w:t>設計戰國策或</w:t>
      </w:r>
      <w:r w:rsidRPr="00A02D9E">
        <w:rPr>
          <w:rFonts w:ascii="Times New Roman" w:hAnsi="Times New Roman" w:cs="Times New Roman"/>
          <w:color w:val="auto"/>
        </w:rPr>
        <w:t>系上認可之國際</w:t>
      </w:r>
      <w:r w:rsidR="001F251E" w:rsidRPr="00A02D9E">
        <w:rPr>
          <w:rFonts w:ascii="Times New Roman" w:hAnsi="Times New Roman" w:cs="Times New Roman" w:hint="eastAsia"/>
          <w:color w:val="auto"/>
        </w:rPr>
        <w:t>或國內知名</w:t>
      </w:r>
      <w:r w:rsidR="001D1B34" w:rsidRPr="00A02D9E">
        <w:rPr>
          <w:rFonts w:ascii="Times New Roman" w:hAnsi="Times New Roman" w:cs="Times New Roman" w:hint="eastAsia"/>
          <w:color w:val="auto"/>
        </w:rPr>
        <w:t>具代表性的</w:t>
      </w:r>
      <w:r w:rsidRPr="00A02D9E">
        <w:rPr>
          <w:rFonts w:ascii="Times New Roman" w:hAnsi="Times New Roman" w:cs="Times New Roman"/>
          <w:color w:val="auto"/>
        </w:rPr>
        <w:t>公開競賽，且得獎者</w:t>
      </w:r>
      <w:r w:rsidRPr="00A02D9E">
        <w:rPr>
          <w:rFonts w:ascii="Times New Roman" w:hAnsi="Times New Roman" w:cs="Times New Roman"/>
          <w:color w:val="auto"/>
        </w:rPr>
        <w:t>(</w:t>
      </w:r>
      <w:r w:rsidRPr="00A02D9E">
        <w:rPr>
          <w:rFonts w:ascii="Times New Roman" w:hAnsi="Times New Roman" w:cs="Times New Roman"/>
          <w:color w:val="auto"/>
        </w:rPr>
        <w:t>提出證明交由系務會議審核</w:t>
      </w:r>
      <w:r w:rsidR="00F8374C" w:rsidRPr="00A02D9E">
        <w:rPr>
          <w:rFonts w:ascii="Times New Roman" w:hAnsi="Times New Roman" w:cs="Times New Roman" w:hint="eastAsia"/>
          <w:color w:val="auto"/>
        </w:rPr>
        <w:t>是否</w:t>
      </w:r>
      <w:r w:rsidRPr="00A02D9E">
        <w:rPr>
          <w:rFonts w:ascii="Times New Roman" w:hAnsi="Times New Roman" w:cs="Times New Roman"/>
          <w:color w:val="auto"/>
        </w:rPr>
        <w:t>通過</w:t>
      </w:r>
      <w:r w:rsidRPr="00A02D9E">
        <w:rPr>
          <w:rFonts w:ascii="Times New Roman" w:hAnsi="Times New Roman" w:cs="Times New Roman"/>
          <w:color w:val="auto"/>
        </w:rPr>
        <w:t>)</w:t>
      </w:r>
      <w:r w:rsidRPr="00A02D9E">
        <w:rPr>
          <w:rFonts w:ascii="Times New Roman" w:hAnsi="Times New Roman" w:cs="Times New Roman"/>
          <w:color w:val="auto"/>
        </w:rPr>
        <w:t>。</w:t>
      </w:r>
    </w:p>
    <w:p w14:paraId="5ED516BB" w14:textId="4A7B2345" w:rsidR="00F8374C" w:rsidRPr="00A02D9E" w:rsidRDefault="00F8374C" w:rsidP="00281D0E">
      <w:pPr>
        <w:pStyle w:val="Default"/>
        <w:numPr>
          <w:ilvl w:val="0"/>
          <w:numId w:val="3"/>
        </w:numPr>
        <w:spacing w:before="180" w:line="340" w:lineRule="exact"/>
        <w:ind w:hanging="253"/>
        <w:jc w:val="both"/>
        <w:rPr>
          <w:color w:val="auto"/>
        </w:rPr>
      </w:pPr>
      <w:r w:rsidRPr="00A02D9E">
        <w:rPr>
          <w:rFonts w:ascii="Times New Roman" w:hAnsi="Times New Roman" w:cs="Times New Roman"/>
          <w:color w:val="auto"/>
        </w:rPr>
        <w:t>參加</w:t>
      </w:r>
      <w:r w:rsidRPr="00A02D9E">
        <w:rPr>
          <w:rFonts w:ascii="Times New Roman" w:hAnsi="Times New Roman" w:cs="Times New Roman" w:hint="eastAsia"/>
          <w:color w:val="auto"/>
        </w:rPr>
        <w:t>大專生國科會研究計畫申請通過，並結案完成者</w:t>
      </w:r>
      <w:r w:rsidRPr="00A02D9E">
        <w:rPr>
          <w:rFonts w:ascii="Times New Roman" w:hAnsi="Times New Roman" w:cs="Times New Roman"/>
          <w:color w:val="auto"/>
        </w:rPr>
        <w:t>(</w:t>
      </w:r>
      <w:r w:rsidRPr="00A02D9E">
        <w:rPr>
          <w:rFonts w:ascii="Times New Roman" w:hAnsi="Times New Roman" w:cs="Times New Roman"/>
          <w:color w:val="auto"/>
        </w:rPr>
        <w:t>提出證明交由系務會議審核通過</w:t>
      </w:r>
      <w:r w:rsidRPr="00A02D9E">
        <w:rPr>
          <w:rFonts w:ascii="Times New Roman" w:hAnsi="Times New Roman" w:cs="Times New Roman"/>
          <w:color w:val="auto"/>
        </w:rPr>
        <w:t>)</w:t>
      </w:r>
      <w:r w:rsidRPr="00A02D9E">
        <w:rPr>
          <w:rFonts w:ascii="Times New Roman" w:hAnsi="Times New Roman" w:cs="Times New Roman"/>
          <w:color w:val="auto"/>
        </w:rPr>
        <w:t>。</w:t>
      </w:r>
    </w:p>
    <w:p w14:paraId="07F7B667" w14:textId="52A2C47F" w:rsidR="001D1B34" w:rsidRPr="00A02D9E" w:rsidRDefault="001D1B34" w:rsidP="00281D0E">
      <w:pPr>
        <w:pStyle w:val="Default"/>
        <w:numPr>
          <w:ilvl w:val="0"/>
          <w:numId w:val="3"/>
        </w:numPr>
        <w:spacing w:before="180" w:line="340" w:lineRule="exact"/>
        <w:ind w:hanging="253"/>
        <w:jc w:val="both"/>
        <w:rPr>
          <w:color w:val="auto"/>
        </w:rPr>
      </w:pPr>
      <w:r w:rsidRPr="00A02D9E">
        <w:rPr>
          <w:rFonts w:ascii="Times New Roman" w:hAnsi="Times New Roman" w:cs="Times New Roman"/>
          <w:color w:val="auto"/>
        </w:rPr>
        <w:t>參加</w:t>
      </w:r>
      <w:r w:rsidRPr="00A02D9E">
        <w:rPr>
          <w:rFonts w:ascii="Times New Roman" w:hAnsi="Times New Roman" w:cs="Times New Roman" w:hint="eastAsia"/>
          <w:color w:val="auto"/>
        </w:rPr>
        <w:t>創新創業、青年創業、地方創生之相關競賽獲補助，並結案完成者</w:t>
      </w:r>
      <w:r w:rsidRPr="00A02D9E">
        <w:rPr>
          <w:rFonts w:ascii="Times New Roman" w:hAnsi="Times New Roman" w:cs="Times New Roman"/>
          <w:color w:val="auto"/>
        </w:rPr>
        <w:t>(</w:t>
      </w:r>
      <w:r w:rsidRPr="00A02D9E">
        <w:rPr>
          <w:rFonts w:ascii="Times New Roman" w:hAnsi="Times New Roman" w:cs="Times New Roman"/>
          <w:color w:val="auto"/>
        </w:rPr>
        <w:t>提出證明交由系務會議審核是否通過</w:t>
      </w:r>
      <w:r w:rsidRPr="00A02D9E">
        <w:rPr>
          <w:rFonts w:ascii="Times New Roman" w:hAnsi="Times New Roman" w:cs="Times New Roman"/>
          <w:color w:val="auto"/>
        </w:rPr>
        <w:t>)</w:t>
      </w:r>
      <w:r w:rsidRPr="00A02D9E">
        <w:rPr>
          <w:rFonts w:ascii="Times New Roman" w:hAnsi="Times New Roman" w:cs="Times New Roman"/>
          <w:color w:val="auto"/>
        </w:rPr>
        <w:t>。</w:t>
      </w:r>
    </w:p>
    <w:p w14:paraId="6E67EAB3" w14:textId="10974B25" w:rsidR="00873658" w:rsidRPr="00A02D9E" w:rsidRDefault="00000000" w:rsidP="00281D0E">
      <w:pPr>
        <w:pStyle w:val="Default"/>
        <w:numPr>
          <w:ilvl w:val="0"/>
          <w:numId w:val="3"/>
        </w:numPr>
        <w:spacing w:before="180" w:line="340" w:lineRule="exact"/>
        <w:ind w:hanging="253"/>
        <w:jc w:val="both"/>
        <w:rPr>
          <w:color w:val="auto"/>
        </w:rPr>
      </w:pPr>
      <w:r w:rsidRPr="00A02D9E">
        <w:rPr>
          <w:rFonts w:ascii="Times New Roman" w:hAnsi="Times New Roman" w:cs="Times New Roman"/>
          <w:color w:val="auto"/>
        </w:rPr>
        <w:t>取得預修生資格且修習至少一門碩士班課程及格者並錄取本系碩士班</w:t>
      </w:r>
      <w:r w:rsidR="001D1B34" w:rsidRPr="00A02D9E">
        <w:rPr>
          <w:rFonts w:ascii="Times New Roman" w:hAnsi="Times New Roman" w:cs="Times New Roman"/>
          <w:color w:val="auto"/>
        </w:rPr>
        <w:t>(</w:t>
      </w:r>
      <w:r w:rsidR="001D1B34" w:rsidRPr="00A02D9E">
        <w:rPr>
          <w:rFonts w:ascii="Times New Roman" w:hAnsi="Times New Roman" w:cs="Times New Roman"/>
          <w:color w:val="auto"/>
        </w:rPr>
        <w:t>提出證明交由系務會議審核通過</w:t>
      </w:r>
      <w:r w:rsidR="001D1B34" w:rsidRPr="00A02D9E">
        <w:rPr>
          <w:rFonts w:ascii="Times New Roman" w:hAnsi="Times New Roman" w:cs="Times New Roman"/>
          <w:color w:val="auto"/>
        </w:rPr>
        <w:t>)</w:t>
      </w:r>
      <w:r w:rsidRPr="00A02D9E">
        <w:rPr>
          <w:rFonts w:ascii="Times New Roman" w:hAnsi="Times New Roman" w:cs="Times New Roman"/>
          <w:color w:val="auto"/>
        </w:rPr>
        <w:t>。</w:t>
      </w:r>
    </w:p>
    <w:p w14:paraId="23A3BCCE" w14:textId="77777777" w:rsidR="00873658" w:rsidRPr="00A02D9E" w:rsidRDefault="00000000" w:rsidP="00281D0E">
      <w:pPr>
        <w:pStyle w:val="Default"/>
        <w:numPr>
          <w:ilvl w:val="0"/>
          <w:numId w:val="2"/>
        </w:numPr>
        <w:spacing w:before="360" w:after="238" w:line="340" w:lineRule="exact"/>
        <w:ind w:left="482" w:hanging="482"/>
        <w:rPr>
          <w:color w:val="auto"/>
        </w:rPr>
      </w:pPr>
      <w:r w:rsidRPr="00A02D9E">
        <w:rPr>
          <w:rFonts w:ascii="Times New Roman" w:hAnsi="Times New Roman" w:cs="Times New Roman"/>
          <w:color w:val="auto"/>
        </w:rPr>
        <w:t>本要點辦理之能力檢定合格標準由各主辦單位訂定之。</w:t>
      </w:r>
    </w:p>
    <w:p w14:paraId="5B8EF457" w14:textId="77777777" w:rsidR="00873658" w:rsidRPr="00A02D9E" w:rsidRDefault="00000000" w:rsidP="00281D0E">
      <w:pPr>
        <w:pStyle w:val="Default"/>
        <w:numPr>
          <w:ilvl w:val="0"/>
          <w:numId w:val="2"/>
        </w:numPr>
        <w:spacing w:after="238" w:line="340" w:lineRule="exact"/>
        <w:rPr>
          <w:color w:val="auto"/>
        </w:rPr>
      </w:pPr>
      <w:r w:rsidRPr="00A02D9E">
        <w:rPr>
          <w:rFonts w:ascii="Times New Roman" w:hAnsi="Times New Roman" w:cs="Times New Roman"/>
          <w:color w:val="auto"/>
        </w:rPr>
        <w:t>本要點未盡事宜，依本系相關規定辦理。</w:t>
      </w:r>
    </w:p>
    <w:p w14:paraId="16408EB7" w14:textId="77777777" w:rsidR="00873658" w:rsidRPr="00A02D9E" w:rsidRDefault="00000000" w:rsidP="00281D0E">
      <w:pPr>
        <w:pStyle w:val="Default"/>
        <w:numPr>
          <w:ilvl w:val="0"/>
          <w:numId w:val="2"/>
        </w:numPr>
        <w:spacing w:line="340" w:lineRule="exact"/>
        <w:rPr>
          <w:color w:val="auto"/>
        </w:rPr>
      </w:pPr>
      <w:r w:rsidRPr="00A02D9E">
        <w:rPr>
          <w:rFonts w:ascii="Times New Roman" w:hAnsi="Times New Roman" w:cs="Times New Roman"/>
          <w:color w:val="auto"/>
        </w:rPr>
        <w:t>本要點須經系務會議通過後公布施行，修訂時亦同。</w:t>
      </w:r>
    </w:p>
    <w:p w14:paraId="45AFC58B" w14:textId="77777777" w:rsidR="00873658" w:rsidRPr="00A02D9E" w:rsidRDefault="00873658">
      <w:pPr>
        <w:pStyle w:val="Standard"/>
        <w:widowControl/>
      </w:pPr>
    </w:p>
    <w:sectPr w:rsidR="00873658" w:rsidRPr="00A02D9E" w:rsidSect="001F251E">
      <w:pgSz w:w="11906" w:h="16838"/>
      <w:pgMar w:top="1440" w:right="1701" w:bottom="1440" w:left="1701"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84CB9" w14:textId="77777777" w:rsidR="00924516" w:rsidRDefault="00924516">
      <w:r>
        <w:separator/>
      </w:r>
    </w:p>
  </w:endnote>
  <w:endnote w:type="continuationSeparator" w:id="0">
    <w:p w14:paraId="76159833" w14:textId="77777777" w:rsidR="00924516" w:rsidRDefault="00924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F">
    <w:altName w:val="Calibri"/>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DejaVu Sans Mono">
    <w:charset w:val="00"/>
    <w:family w:val="modern"/>
    <w:pitch w:val="fixed"/>
    <w:sig w:usb0="E70026FF" w:usb1="D200F9FB" w:usb2="02000028" w:usb3="00000000" w:csb0="000001DF" w:csb1="00000000"/>
  </w:font>
  <w:font w:name="Noto Sans Devanagari UI">
    <w:charset w:val="00"/>
    <w:family w:val="swiss"/>
    <w:pitch w:val="variable"/>
    <w:sig w:usb0="80008023" w:usb1="00002046" w:usb2="00000000" w:usb3="00000000" w:csb0="00000001"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4766F" w14:textId="77777777" w:rsidR="00924516" w:rsidRDefault="00924516">
      <w:r>
        <w:rPr>
          <w:color w:val="000000"/>
        </w:rPr>
        <w:separator/>
      </w:r>
    </w:p>
  </w:footnote>
  <w:footnote w:type="continuationSeparator" w:id="0">
    <w:p w14:paraId="2CFC78D5" w14:textId="77777777" w:rsidR="00924516" w:rsidRDefault="009245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CE600C"/>
    <w:multiLevelType w:val="multilevel"/>
    <w:tmpl w:val="02B2A158"/>
    <w:styleLink w:val="WWNum1"/>
    <w:lvl w:ilvl="0">
      <w:start w:val="1"/>
      <w:numFmt w:val="japaneseCounting"/>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588C491F"/>
    <w:multiLevelType w:val="multilevel"/>
    <w:tmpl w:val="DCDEBD1C"/>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6A0D3736"/>
    <w:multiLevelType w:val="multilevel"/>
    <w:tmpl w:val="BC82728E"/>
    <w:styleLink w:val="WWNum2"/>
    <w:lvl w:ilvl="0">
      <w:start w:val="1"/>
      <w:numFmt w:val="decimal"/>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abstractNum w:abstractNumId="3" w15:restartNumberingAfterBreak="0">
    <w:nsid w:val="6C0D735A"/>
    <w:multiLevelType w:val="multilevel"/>
    <w:tmpl w:val="20F010F2"/>
    <w:styleLink w:val="WWNum3"/>
    <w:lvl w:ilvl="0">
      <w:start w:val="1"/>
      <w:numFmt w:val="decimal"/>
      <w:lvlText w:val="%1."/>
      <w:lvlJc w:val="left"/>
      <w:pPr>
        <w:ind w:left="962" w:hanging="480"/>
      </w:pPr>
    </w:lvl>
    <w:lvl w:ilvl="1">
      <w:start w:val="1"/>
      <w:numFmt w:val="ideographTradition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ideographTradition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ideographTraditional"/>
      <w:lvlText w:val="%8、"/>
      <w:lvlJc w:val="left"/>
      <w:pPr>
        <w:ind w:left="4322" w:hanging="480"/>
      </w:pPr>
    </w:lvl>
    <w:lvl w:ilvl="8">
      <w:start w:val="1"/>
      <w:numFmt w:val="lowerRoman"/>
      <w:lvlText w:val="%9."/>
      <w:lvlJc w:val="right"/>
      <w:pPr>
        <w:ind w:left="4802" w:hanging="480"/>
      </w:pPr>
    </w:lvl>
  </w:abstractNum>
  <w:num w:numId="1" w16cid:durableId="622659647">
    <w:abstractNumId w:val="1"/>
  </w:num>
  <w:num w:numId="2" w16cid:durableId="592200133">
    <w:abstractNumId w:val="0"/>
  </w:num>
  <w:num w:numId="3" w16cid:durableId="710499740">
    <w:abstractNumId w:val="2"/>
  </w:num>
  <w:num w:numId="4" w16cid:durableId="876236579">
    <w:abstractNumId w:val="3"/>
  </w:num>
  <w:num w:numId="5" w16cid:durableId="2066172271">
    <w:abstractNumId w:val="0"/>
    <w:lvlOverride w:ilvl="0">
      <w:startOverride w:val="1"/>
    </w:lvlOverride>
  </w:num>
  <w:num w:numId="6" w16cid:durableId="107643637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658"/>
    <w:rsid w:val="001D1B34"/>
    <w:rsid w:val="001F251E"/>
    <w:rsid w:val="00281D0E"/>
    <w:rsid w:val="003211F5"/>
    <w:rsid w:val="00427D18"/>
    <w:rsid w:val="005C4CF8"/>
    <w:rsid w:val="006009C9"/>
    <w:rsid w:val="007A5933"/>
    <w:rsid w:val="008212F8"/>
    <w:rsid w:val="00873658"/>
    <w:rsid w:val="00924516"/>
    <w:rsid w:val="009D0378"/>
    <w:rsid w:val="00A02D9E"/>
    <w:rsid w:val="00A20BFC"/>
    <w:rsid w:val="00AA66DE"/>
    <w:rsid w:val="00AB55F5"/>
    <w:rsid w:val="00BC1951"/>
    <w:rsid w:val="00C06F1E"/>
    <w:rsid w:val="00F8374C"/>
    <w:rsid w:val="00FD38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0429E"/>
  <w15:docId w15:val="{609C55D7-9553-4CBB-9082-C3782CE85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F"/>
        <w:kern w:val="3"/>
        <w:sz w:val="24"/>
        <w:szCs w:val="22"/>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DejaVu Sans Mono" w:hAnsi="Liberation Sans" w:cs="Noto Sans Devanagari UI"/>
      <w:sz w:val="28"/>
      <w:szCs w:val="28"/>
    </w:rPr>
  </w:style>
  <w:style w:type="paragraph" w:customStyle="1" w:styleId="Textbody">
    <w:name w:val="Text body"/>
    <w:basedOn w:val="Standard"/>
    <w:pPr>
      <w:spacing w:after="140" w:line="276" w:lineRule="auto"/>
    </w:pPr>
  </w:style>
  <w:style w:type="paragraph" w:styleId="a3">
    <w:name w:val="List"/>
    <w:basedOn w:val="Textbody"/>
    <w:rPr>
      <w:rFonts w:cs="Noto Sans Devanagari UI"/>
    </w:rPr>
  </w:style>
  <w:style w:type="paragraph" w:styleId="a4">
    <w:name w:val="caption"/>
    <w:basedOn w:val="Standard"/>
    <w:pPr>
      <w:suppressLineNumbers/>
      <w:spacing w:before="120" w:after="120"/>
    </w:pPr>
    <w:rPr>
      <w:rFonts w:cs="Noto Sans Devanagari UI"/>
      <w:i/>
      <w:iCs/>
      <w:szCs w:val="24"/>
    </w:rPr>
  </w:style>
  <w:style w:type="paragraph" w:customStyle="1" w:styleId="Index">
    <w:name w:val="Index"/>
    <w:basedOn w:val="Standard"/>
    <w:pPr>
      <w:suppressLineNumbers/>
    </w:pPr>
    <w:rPr>
      <w:rFonts w:cs="Noto Sans Devanagari UI"/>
    </w:rPr>
  </w:style>
  <w:style w:type="paragraph" w:customStyle="1" w:styleId="Default">
    <w:name w:val="Default"/>
    <w:rPr>
      <w:rFonts w:ascii="標楷體" w:eastAsia="標楷體" w:hAnsi="標楷體" w:cs="標楷體"/>
      <w:color w:val="000000"/>
      <w:kern w:val="0"/>
      <w:szCs w:val="24"/>
    </w:rPr>
  </w:style>
  <w:style w:type="paragraph" w:customStyle="1" w:styleId="HeaderandFooter">
    <w:name w:val="Header and Footer"/>
    <w:basedOn w:val="Standard"/>
  </w:style>
  <w:style w:type="paragraph" w:styleId="a5">
    <w:name w:val="header"/>
    <w:basedOn w:val="Standard"/>
    <w:pPr>
      <w:tabs>
        <w:tab w:val="center" w:pos="4153"/>
        <w:tab w:val="right" w:pos="8306"/>
      </w:tabs>
      <w:snapToGrid w:val="0"/>
    </w:pPr>
    <w:rPr>
      <w:sz w:val="20"/>
      <w:szCs w:val="20"/>
    </w:rPr>
  </w:style>
  <w:style w:type="paragraph" w:styleId="a6">
    <w:name w:val="footer"/>
    <w:basedOn w:val="Standard"/>
    <w:pPr>
      <w:tabs>
        <w:tab w:val="center" w:pos="4153"/>
        <w:tab w:val="right" w:pos="8306"/>
      </w:tabs>
      <w:snapToGrid w:val="0"/>
    </w:pPr>
    <w:rPr>
      <w:sz w:val="20"/>
      <w:szCs w:val="20"/>
    </w:rPr>
  </w:style>
  <w:style w:type="paragraph" w:customStyle="1" w:styleId="Framecontents">
    <w:name w:val="Frame contents"/>
    <w:basedOn w:val="Standard"/>
  </w:style>
  <w:style w:type="character" w:customStyle="1" w:styleId="a7">
    <w:name w:val="頁首 字元"/>
    <w:basedOn w:val="a0"/>
    <w:rPr>
      <w:sz w:val="20"/>
      <w:szCs w:val="20"/>
    </w:rPr>
  </w:style>
  <w:style w:type="character" w:customStyle="1" w:styleId="a8">
    <w:name w:val="頁尾 字元"/>
    <w:basedOn w:val="a0"/>
    <w:rPr>
      <w:sz w:val="20"/>
      <w:szCs w:val="20"/>
    </w:rPr>
  </w:style>
  <w:style w:type="numbering" w:customStyle="1" w:styleId="1">
    <w:name w:val="無清單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115</Words>
  <Characters>657</Characters>
  <Application>Microsoft Office Word</Application>
  <DocSecurity>0</DocSecurity>
  <Lines>5</Lines>
  <Paragraphs>1</Paragraphs>
  <ScaleCrop>false</ScaleCrop>
  <Company>Company</Company>
  <LinksUpToDate>false</LinksUpToDate>
  <CharactersWithSpaces>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黃玟萃</dc:creator>
  <cp:lastModifiedBy>Eat Fat</cp:lastModifiedBy>
  <cp:revision>3</cp:revision>
  <dcterms:created xsi:type="dcterms:W3CDTF">2026-10-16T07:36:00Z</dcterms:created>
  <dcterms:modified xsi:type="dcterms:W3CDTF">2026-10-18T08:13:00Z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亞洲大學 Asia University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